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AB" w:rsidRPr="002B61AC" w:rsidRDefault="009320AB" w:rsidP="009320AB">
      <w:pPr>
        <w:pStyle w:val="3"/>
        <w:jc w:val="center"/>
        <w:rPr>
          <w:sz w:val="24"/>
          <w:szCs w:val="24"/>
        </w:rPr>
      </w:pPr>
      <w:r w:rsidRPr="002B61AC">
        <w:rPr>
          <w:sz w:val="24"/>
          <w:szCs w:val="24"/>
        </w:rPr>
        <w:t>РОССИЙСКАЯ   ФЕДЕРАЦИЯ                                                                   Благовещенский поселковый Совет депутатов</w:t>
      </w:r>
    </w:p>
    <w:p w:rsidR="009320AB" w:rsidRPr="002B61AC" w:rsidRDefault="009320AB" w:rsidP="009320AB">
      <w:pPr>
        <w:jc w:val="center"/>
        <w:rPr>
          <w:rFonts w:ascii="Arial" w:hAnsi="Arial" w:cs="Arial"/>
          <w:b/>
          <w:sz w:val="24"/>
          <w:szCs w:val="24"/>
        </w:rPr>
      </w:pPr>
      <w:r w:rsidRPr="002B61AC">
        <w:rPr>
          <w:rFonts w:ascii="Arial" w:hAnsi="Arial" w:cs="Arial"/>
          <w:b/>
          <w:sz w:val="24"/>
          <w:szCs w:val="24"/>
        </w:rPr>
        <w:t>Благовещенского района Алтайского края</w:t>
      </w:r>
    </w:p>
    <w:p w:rsidR="009320AB" w:rsidRPr="002B61AC" w:rsidRDefault="009320AB" w:rsidP="009320AB">
      <w:pPr>
        <w:tabs>
          <w:tab w:val="left" w:pos="7080"/>
        </w:tabs>
        <w:jc w:val="center"/>
        <w:rPr>
          <w:rFonts w:ascii="Arial" w:hAnsi="Arial" w:cs="Arial"/>
          <w:b/>
          <w:sz w:val="24"/>
          <w:szCs w:val="24"/>
        </w:rPr>
      </w:pPr>
    </w:p>
    <w:p w:rsidR="009320AB" w:rsidRPr="002B61AC" w:rsidRDefault="009320AB" w:rsidP="009320A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РЕШЕНИЕ </w:t>
      </w:r>
    </w:p>
    <w:p w:rsidR="009320AB" w:rsidRPr="002B61AC" w:rsidRDefault="009320AB" w:rsidP="009320AB">
      <w:pPr>
        <w:rPr>
          <w:rFonts w:ascii="Arial" w:hAnsi="Arial" w:cs="Arial"/>
          <w:sz w:val="24"/>
          <w:szCs w:val="24"/>
        </w:rPr>
      </w:pPr>
      <w:r w:rsidRPr="002B61AC">
        <w:rPr>
          <w:rFonts w:ascii="Arial" w:hAnsi="Arial" w:cs="Arial"/>
          <w:sz w:val="24"/>
          <w:szCs w:val="24"/>
        </w:rPr>
        <w:t xml:space="preserve"> </w:t>
      </w:r>
    </w:p>
    <w:p w:rsidR="009320AB" w:rsidRPr="002B61AC" w:rsidRDefault="00836ECA" w:rsidP="009320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31186">
        <w:rPr>
          <w:rFonts w:ascii="Arial" w:hAnsi="Arial" w:cs="Arial"/>
          <w:sz w:val="24"/>
          <w:szCs w:val="24"/>
        </w:rPr>
        <w:t>25.06.</w:t>
      </w:r>
      <w:r w:rsidR="009E58B3">
        <w:rPr>
          <w:rFonts w:ascii="Arial" w:hAnsi="Arial" w:cs="Arial"/>
          <w:sz w:val="24"/>
          <w:szCs w:val="24"/>
        </w:rPr>
        <w:t>202</w:t>
      </w:r>
      <w:r w:rsidR="009E58B3" w:rsidRPr="00331186">
        <w:rPr>
          <w:rFonts w:ascii="Arial" w:hAnsi="Arial" w:cs="Arial"/>
          <w:sz w:val="24"/>
          <w:szCs w:val="24"/>
        </w:rPr>
        <w:t>4</w:t>
      </w:r>
      <w:r w:rsidR="009320AB">
        <w:rPr>
          <w:rFonts w:ascii="Arial" w:hAnsi="Arial" w:cs="Arial"/>
          <w:sz w:val="24"/>
          <w:szCs w:val="24"/>
        </w:rPr>
        <w:t xml:space="preserve">               </w:t>
      </w:r>
      <w:r w:rsidR="009320AB" w:rsidRPr="002B61AC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9320AB">
        <w:rPr>
          <w:rFonts w:ascii="Arial" w:hAnsi="Arial" w:cs="Arial"/>
          <w:sz w:val="24"/>
          <w:szCs w:val="24"/>
        </w:rPr>
        <w:t xml:space="preserve">                </w:t>
      </w:r>
      <w:r w:rsidR="009320AB" w:rsidRPr="002B61AC">
        <w:rPr>
          <w:rFonts w:ascii="Arial" w:hAnsi="Arial" w:cs="Arial"/>
          <w:sz w:val="24"/>
          <w:szCs w:val="24"/>
        </w:rPr>
        <w:t xml:space="preserve">№ </w:t>
      </w:r>
      <w:r w:rsidR="00331186">
        <w:rPr>
          <w:rFonts w:ascii="Arial" w:hAnsi="Arial" w:cs="Arial"/>
          <w:sz w:val="24"/>
          <w:szCs w:val="24"/>
        </w:rPr>
        <w:t>16</w:t>
      </w:r>
    </w:p>
    <w:p w:rsidR="009320AB" w:rsidRPr="002B61AC" w:rsidRDefault="009320AB" w:rsidP="009320AB">
      <w:pPr>
        <w:jc w:val="center"/>
        <w:rPr>
          <w:rFonts w:ascii="Arial" w:hAnsi="Arial" w:cs="Arial"/>
          <w:sz w:val="24"/>
          <w:szCs w:val="24"/>
        </w:rPr>
      </w:pPr>
      <w:r w:rsidRPr="002B61AC">
        <w:rPr>
          <w:rFonts w:ascii="Arial" w:hAnsi="Arial" w:cs="Arial"/>
          <w:sz w:val="24"/>
          <w:szCs w:val="24"/>
        </w:rPr>
        <w:t>р.</w:t>
      </w:r>
      <w:r w:rsidR="00836ECA">
        <w:rPr>
          <w:rFonts w:ascii="Arial" w:hAnsi="Arial" w:cs="Arial"/>
          <w:sz w:val="24"/>
          <w:szCs w:val="24"/>
        </w:rPr>
        <w:t xml:space="preserve"> </w:t>
      </w:r>
      <w:r w:rsidRPr="002B61AC">
        <w:rPr>
          <w:rFonts w:ascii="Arial" w:hAnsi="Arial" w:cs="Arial"/>
          <w:sz w:val="24"/>
          <w:szCs w:val="24"/>
        </w:rPr>
        <w:t>п. Благовещенка</w:t>
      </w:r>
    </w:p>
    <w:p w:rsidR="009320AB" w:rsidRPr="002B61AC" w:rsidRDefault="009320AB" w:rsidP="009320AB">
      <w:pPr>
        <w:jc w:val="both"/>
        <w:rPr>
          <w:rFonts w:ascii="Arial" w:hAnsi="Arial" w:cs="Arial"/>
          <w:sz w:val="24"/>
          <w:szCs w:val="24"/>
        </w:rPr>
      </w:pPr>
    </w:p>
    <w:p w:rsidR="009E58B3" w:rsidRDefault="00E06A7C" w:rsidP="00700CEA">
      <w:pPr>
        <w:jc w:val="center"/>
        <w:rPr>
          <w:rFonts w:ascii="Arial" w:hAnsi="Arial" w:cs="Arial"/>
          <w:b/>
          <w:sz w:val="24"/>
          <w:szCs w:val="24"/>
        </w:rPr>
      </w:pPr>
      <w:r w:rsidRPr="00E152B1">
        <w:rPr>
          <w:rFonts w:ascii="Arial" w:hAnsi="Arial" w:cs="Arial"/>
          <w:b/>
          <w:sz w:val="24"/>
          <w:szCs w:val="24"/>
        </w:rPr>
        <w:t xml:space="preserve">О </w:t>
      </w:r>
      <w:r w:rsidR="009E58B3">
        <w:rPr>
          <w:rFonts w:ascii="Arial" w:hAnsi="Arial" w:cs="Arial"/>
          <w:b/>
          <w:sz w:val="24"/>
          <w:szCs w:val="24"/>
        </w:rPr>
        <w:t>внесении изменений и дополнений в решение Благовещенского поселкового Совета депутатов от 21.12.2021 № 54 «Об утверждении Положения о муниципальном земельном контроле на территории муниципального образования Благовещенский поссовет Благовещенского района Алтайского края»</w:t>
      </w:r>
    </w:p>
    <w:p w:rsidR="009320AB" w:rsidRPr="002B61AC" w:rsidRDefault="009320AB" w:rsidP="009320AB">
      <w:pPr>
        <w:rPr>
          <w:rFonts w:ascii="Arial" w:hAnsi="Arial" w:cs="Arial"/>
          <w:sz w:val="24"/>
          <w:szCs w:val="24"/>
        </w:rPr>
      </w:pPr>
    </w:p>
    <w:p w:rsidR="009E58B3" w:rsidRPr="009E58B3" w:rsidRDefault="009E58B3" w:rsidP="009E58B3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9E58B3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Федерации, Федеральным законом от 06.10.2003  № 131-ФЗ «Об общих принципах организации местного самоуправления в Российской Федерации», руководствуясь Уставом муниципального образования Благовещенский поссовет Благовещенского района Алтайского края, Благовещенский поселковый Совет депутатов </w:t>
      </w:r>
    </w:p>
    <w:p w:rsidR="009E58B3" w:rsidRPr="009E58B3" w:rsidRDefault="009E58B3" w:rsidP="009E58B3">
      <w:pPr>
        <w:rPr>
          <w:rFonts w:ascii="Arial" w:hAnsi="Arial" w:cs="Arial"/>
          <w:sz w:val="24"/>
          <w:szCs w:val="24"/>
        </w:rPr>
      </w:pPr>
      <w:r w:rsidRPr="009E58B3">
        <w:rPr>
          <w:rFonts w:ascii="Arial" w:hAnsi="Arial" w:cs="Arial"/>
          <w:sz w:val="24"/>
          <w:szCs w:val="24"/>
        </w:rPr>
        <w:t xml:space="preserve">      РЕШИЛ:</w:t>
      </w:r>
    </w:p>
    <w:p w:rsidR="009320AB" w:rsidRPr="00767AB3" w:rsidRDefault="009320AB" w:rsidP="00767AB3">
      <w:pPr>
        <w:jc w:val="both"/>
        <w:rPr>
          <w:rFonts w:ascii="Arial" w:hAnsi="Arial" w:cs="Arial"/>
          <w:b/>
          <w:sz w:val="24"/>
          <w:szCs w:val="24"/>
        </w:rPr>
      </w:pPr>
    </w:p>
    <w:p w:rsidR="009E58B3" w:rsidRPr="006D657A" w:rsidRDefault="009E58B3" w:rsidP="009E58B3">
      <w:pPr>
        <w:jc w:val="both"/>
        <w:rPr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Внести изменения и дополнения в решение</w:t>
      </w:r>
      <w:r w:rsidRPr="009E58B3">
        <w:rPr>
          <w:rFonts w:ascii="Arial" w:hAnsi="Arial" w:cs="Arial"/>
          <w:sz w:val="24"/>
          <w:szCs w:val="24"/>
        </w:rPr>
        <w:t xml:space="preserve"> Благовещенского поселкового Совета депутатов от 21.12.2021 № 54 «Об утверждении Положения о муниципальном земельном контроле на территории муниципального образования Благовещенский поссовет Благовещенского района Алтайского края»</w:t>
      </w:r>
      <w:r>
        <w:rPr>
          <w:rFonts w:ascii="Arial" w:hAnsi="Arial" w:cs="Arial"/>
          <w:sz w:val="24"/>
          <w:szCs w:val="24"/>
        </w:rPr>
        <w:t>, дополнив Положение приложением №  3 следующего содержания: « приложение № 3 к Положению о муниципальном земельном контроле на территории муниципального образования Благовещенский поссовет Благовещенского района Алтайского края</w:t>
      </w:r>
      <w:r w:rsidR="005F2BA1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Pr="009E58B3">
        <w:rPr>
          <w:rFonts w:ascii="Arial" w:hAnsi="Arial" w:cs="Arial"/>
          <w:sz w:val="24"/>
          <w:szCs w:val="24"/>
        </w:rPr>
        <w:t>Перечень индикаторов риска нарушения обязательных требований</w:t>
      </w:r>
      <w:proofErr w:type="gramEnd"/>
      <w:r w:rsidRPr="009E58B3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9E58B3">
        <w:rPr>
          <w:rFonts w:ascii="Arial" w:hAnsi="Arial" w:cs="Arial"/>
          <w:sz w:val="24"/>
          <w:szCs w:val="24"/>
        </w:rPr>
        <w:t>проверяемых в рамках осуществления муниципального земельного контроля</w:t>
      </w:r>
      <w:proofErr w:type="gramEnd"/>
    </w:p>
    <w:p w:rsidR="009E58B3" w:rsidRPr="005F2BA1" w:rsidRDefault="009E58B3" w:rsidP="009E58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F2BA1">
        <w:rPr>
          <w:rFonts w:ascii="Arial" w:hAnsi="Arial" w:cs="Arial"/>
          <w:sz w:val="24"/>
          <w:szCs w:val="24"/>
        </w:rPr>
        <w:t>1. 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которой содержатся в Едином государственном реестре недвижимости (ЕГРН).</w:t>
      </w:r>
    </w:p>
    <w:p w:rsidR="009E58B3" w:rsidRPr="005F2BA1" w:rsidRDefault="009E58B3" w:rsidP="009E58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F2BA1">
        <w:rPr>
          <w:rFonts w:ascii="Arial" w:hAnsi="Arial" w:cs="Arial"/>
          <w:sz w:val="24"/>
          <w:szCs w:val="24"/>
        </w:rPr>
        <w:t>2. 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:rsidR="009E58B3" w:rsidRPr="005F2BA1" w:rsidRDefault="009E58B3" w:rsidP="009E58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F2BA1">
        <w:rPr>
          <w:rFonts w:ascii="Arial" w:hAnsi="Arial" w:cs="Arial"/>
          <w:sz w:val="24"/>
          <w:szCs w:val="24"/>
        </w:rPr>
        <w:t>3. 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сведения о котором содержатся в ЕГРН.</w:t>
      </w:r>
    </w:p>
    <w:p w:rsidR="009E58B3" w:rsidRPr="005F2BA1" w:rsidRDefault="009E58B3" w:rsidP="009E58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F2BA1">
        <w:rPr>
          <w:rFonts w:ascii="Arial" w:hAnsi="Arial" w:cs="Arial"/>
          <w:sz w:val="24"/>
          <w:szCs w:val="24"/>
        </w:rPr>
        <w:t xml:space="preserve"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по истечении трех лет </w:t>
      </w:r>
      <w:proofErr w:type="gramStart"/>
      <w:r w:rsidRPr="005F2BA1">
        <w:rPr>
          <w:rFonts w:ascii="Arial" w:hAnsi="Arial" w:cs="Arial"/>
          <w:sz w:val="24"/>
          <w:szCs w:val="24"/>
        </w:rPr>
        <w:t>с даты</w:t>
      </w:r>
      <w:proofErr w:type="gramEnd"/>
      <w:r w:rsidRPr="005F2BA1">
        <w:rPr>
          <w:rFonts w:ascii="Arial" w:hAnsi="Arial" w:cs="Arial"/>
          <w:sz w:val="24"/>
          <w:szCs w:val="24"/>
        </w:rPr>
        <w:t xml:space="preserve"> государственной регистрации права собственности на такой земельный участок лица, являющегося собственником такого земельного участка.</w:t>
      </w:r>
    </w:p>
    <w:p w:rsidR="009E58B3" w:rsidRPr="005F2BA1" w:rsidRDefault="009E58B3" w:rsidP="009E58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F2BA1">
        <w:rPr>
          <w:rFonts w:ascii="Arial" w:hAnsi="Arial" w:cs="Arial"/>
          <w:sz w:val="24"/>
          <w:szCs w:val="24"/>
        </w:rPr>
        <w:t xml:space="preserve">5. Признаки негативных процессов на земельном участке, влияющих на состояние земель сельскохозяйственного назначения и уровень плодородия </w:t>
      </w:r>
      <w:r w:rsidRPr="005F2BA1">
        <w:rPr>
          <w:rFonts w:ascii="Arial" w:hAnsi="Arial" w:cs="Arial"/>
          <w:sz w:val="24"/>
          <w:szCs w:val="24"/>
        </w:rPr>
        <w:lastRenderedPageBreak/>
        <w:t>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9E58B3" w:rsidRPr="005F2BA1" w:rsidRDefault="009E58B3" w:rsidP="009E58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F2BA1">
        <w:rPr>
          <w:rFonts w:ascii="Arial" w:hAnsi="Arial" w:cs="Arial"/>
          <w:sz w:val="24"/>
          <w:szCs w:val="24"/>
        </w:rPr>
        <w:t>6.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9E58B3" w:rsidRPr="005F2BA1" w:rsidRDefault="009E58B3" w:rsidP="009E58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F2BA1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5F2BA1">
        <w:rPr>
          <w:rFonts w:ascii="Arial" w:hAnsi="Arial" w:cs="Arial"/>
          <w:sz w:val="24"/>
          <w:szCs w:val="24"/>
        </w:rPr>
        <w:t xml:space="preserve">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назначения, оборот которых регулируется Федеральным </w:t>
      </w:r>
      <w:hyperlink r:id="rId6" w:history="1">
        <w:r w:rsidRPr="005F2BA1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5F2BA1">
        <w:rPr>
          <w:rFonts w:ascii="Arial" w:hAnsi="Arial" w:cs="Arial"/>
          <w:sz w:val="24"/>
          <w:szCs w:val="24"/>
        </w:rPr>
        <w:t xml:space="preserve"> от 24 июля 2002 г. N 101-ФЗ "Об обороте земель сельскохозяйственного назначения",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</w:t>
      </w:r>
      <w:proofErr w:type="gramEnd"/>
      <w:r w:rsidRPr="005F2BA1">
        <w:rPr>
          <w:rFonts w:ascii="Arial" w:hAnsi="Arial" w:cs="Arial"/>
          <w:sz w:val="24"/>
          <w:szCs w:val="24"/>
        </w:rPr>
        <w:t xml:space="preserve"> в связи с неиспользованием по целевому назначению или использованием с нарушением законодательства Российской Федерации.</w:t>
      </w:r>
    </w:p>
    <w:p w:rsidR="00627C07" w:rsidRPr="00792533" w:rsidRDefault="00627C07" w:rsidP="00627C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5F2BA1">
        <w:rPr>
          <w:rFonts w:ascii="Arial" w:hAnsi="Arial" w:cs="Arial"/>
          <w:sz w:val="24"/>
          <w:szCs w:val="24"/>
        </w:rPr>
        <w:t xml:space="preserve">1.2.  </w:t>
      </w:r>
      <w:r w:rsidRPr="00792533">
        <w:rPr>
          <w:rFonts w:ascii="Arial" w:hAnsi="Arial" w:cs="Arial"/>
          <w:sz w:val="24"/>
          <w:szCs w:val="24"/>
        </w:rPr>
        <w:t xml:space="preserve">Опубликовать настоящее решение в печатном издании «Сборник муниципальных правовых актов органов местного самоуправления муниципального образования Благовещенский поссовет Благовещенского района Алтайского края» и обнародовать на информационном стенде Администрации Благовещенского поссовета, информационном стенде с. Сухой Ракит. </w:t>
      </w:r>
    </w:p>
    <w:p w:rsidR="009320AB" w:rsidRPr="005F2BA1" w:rsidRDefault="00627C07" w:rsidP="00767AB3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767AB3">
        <w:rPr>
          <w:rFonts w:ascii="Arial" w:hAnsi="Arial" w:cs="Arial"/>
          <w:sz w:val="24"/>
          <w:szCs w:val="24"/>
        </w:rPr>
        <w:t>Контроль за</w:t>
      </w:r>
      <w:proofErr w:type="gramEnd"/>
      <w:r w:rsidRPr="00767AB3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 комиссию депутатов по вопросам  законности,  правопорядка и местного самоуправления (Н. В. Мороз).</w:t>
      </w:r>
    </w:p>
    <w:p w:rsidR="00627C07" w:rsidRDefault="00627C07" w:rsidP="00767AB3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627C07" w:rsidRDefault="00627C07" w:rsidP="00767AB3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627C07" w:rsidRDefault="00627C07" w:rsidP="00767AB3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627C07" w:rsidRDefault="00627C07" w:rsidP="00767AB3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9320AB" w:rsidRPr="005F2BA1" w:rsidRDefault="009320AB" w:rsidP="00767AB3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5F2BA1">
        <w:rPr>
          <w:rFonts w:ascii="Arial" w:hAnsi="Arial" w:cs="Arial"/>
          <w:sz w:val="24"/>
          <w:szCs w:val="24"/>
        </w:rPr>
        <w:t xml:space="preserve">Глава поссовета                                                                      </w:t>
      </w:r>
      <w:r w:rsidR="00627C07">
        <w:rPr>
          <w:rFonts w:ascii="Arial" w:hAnsi="Arial" w:cs="Arial"/>
          <w:sz w:val="24"/>
          <w:szCs w:val="24"/>
        </w:rPr>
        <w:t xml:space="preserve">          </w:t>
      </w:r>
      <w:r w:rsidRPr="005F2BA1">
        <w:rPr>
          <w:rFonts w:ascii="Arial" w:hAnsi="Arial" w:cs="Arial"/>
          <w:sz w:val="24"/>
          <w:szCs w:val="24"/>
        </w:rPr>
        <w:t>С. Н. Изотов</w:t>
      </w:r>
    </w:p>
    <w:p w:rsidR="009320AB" w:rsidRPr="005F2BA1" w:rsidRDefault="009320AB" w:rsidP="00767AB3">
      <w:pPr>
        <w:jc w:val="both"/>
        <w:rPr>
          <w:rFonts w:ascii="Arial" w:hAnsi="Arial" w:cs="Arial"/>
          <w:sz w:val="24"/>
          <w:szCs w:val="24"/>
        </w:rPr>
      </w:pPr>
    </w:p>
    <w:p w:rsidR="009320AB" w:rsidRPr="005F2BA1" w:rsidRDefault="009320AB" w:rsidP="00767AB3">
      <w:pPr>
        <w:jc w:val="both"/>
        <w:rPr>
          <w:rFonts w:ascii="Arial" w:hAnsi="Arial" w:cs="Arial"/>
          <w:sz w:val="24"/>
          <w:szCs w:val="24"/>
        </w:rPr>
      </w:pPr>
    </w:p>
    <w:p w:rsidR="00D86421" w:rsidRDefault="00707F70">
      <w:pPr>
        <w:rPr>
          <w:rFonts w:ascii="Arial" w:hAnsi="Arial" w:cs="Arial"/>
          <w:sz w:val="24"/>
          <w:szCs w:val="24"/>
        </w:rPr>
      </w:pPr>
    </w:p>
    <w:p w:rsidR="005D744E" w:rsidRDefault="005D744E">
      <w:pPr>
        <w:rPr>
          <w:rFonts w:ascii="Arial" w:hAnsi="Arial" w:cs="Arial"/>
          <w:sz w:val="24"/>
          <w:szCs w:val="24"/>
        </w:rPr>
      </w:pPr>
    </w:p>
    <w:p w:rsidR="005D744E" w:rsidRDefault="005D744E">
      <w:pPr>
        <w:rPr>
          <w:rFonts w:ascii="Arial" w:hAnsi="Arial" w:cs="Arial"/>
          <w:sz w:val="24"/>
          <w:szCs w:val="24"/>
        </w:rPr>
      </w:pPr>
    </w:p>
    <w:p w:rsidR="005D744E" w:rsidRDefault="005D744E">
      <w:pPr>
        <w:rPr>
          <w:rFonts w:ascii="Arial" w:hAnsi="Arial" w:cs="Arial"/>
          <w:sz w:val="24"/>
          <w:szCs w:val="24"/>
        </w:rPr>
      </w:pPr>
    </w:p>
    <w:p w:rsidR="005D744E" w:rsidRDefault="005D744E">
      <w:pPr>
        <w:rPr>
          <w:rFonts w:ascii="Arial" w:hAnsi="Arial" w:cs="Arial"/>
          <w:sz w:val="24"/>
          <w:szCs w:val="24"/>
        </w:rPr>
      </w:pPr>
    </w:p>
    <w:p w:rsidR="005D744E" w:rsidRDefault="005D744E">
      <w:pPr>
        <w:rPr>
          <w:rFonts w:ascii="Arial" w:hAnsi="Arial" w:cs="Arial"/>
          <w:sz w:val="24"/>
          <w:szCs w:val="24"/>
        </w:rPr>
      </w:pPr>
    </w:p>
    <w:p w:rsidR="005D744E" w:rsidRDefault="005D744E">
      <w:pPr>
        <w:rPr>
          <w:rFonts w:ascii="Arial" w:hAnsi="Arial" w:cs="Arial"/>
          <w:sz w:val="24"/>
          <w:szCs w:val="24"/>
        </w:rPr>
      </w:pPr>
    </w:p>
    <w:p w:rsidR="005D744E" w:rsidRDefault="005D744E">
      <w:pPr>
        <w:rPr>
          <w:rFonts w:ascii="Arial" w:hAnsi="Arial" w:cs="Arial"/>
          <w:sz w:val="24"/>
          <w:szCs w:val="24"/>
        </w:rPr>
      </w:pPr>
    </w:p>
    <w:p w:rsidR="005D744E" w:rsidRDefault="005D744E">
      <w:pPr>
        <w:rPr>
          <w:rFonts w:ascii="Arial" w:hAnsi="Arial" w:cs="Arial"/>
          <w:sz w:val="24"/>
          <w:szCs w:val="24"/>
        </w:rPr>
      </w:pPr>
    </w:p>
    <w:p w:rsidR="005D744E" w:rsidRDefault="005D744E">
      <w:pPr>
        <w:rPr>
          <w:rFonts w:ascii="Arial" w:hAnsi="Arial" w:cs="Arial"/>
          <w:sz w:val="24"/>
          <w:szCs w:val="24"/>
        </w:rPr>
      </w:pPr>
    </w:p>
    <w:p w:rsidR="005D744E" w:rsidRDefault="005D744E">
      <w:pPr>
        <w:rPr>
          <w:rFonts w:ascii="Arial" w:hAnsi="Arial" w:cs="Arial"/>
          <w:sz w:val="24"/>
          <w:szCs w:val="24"/>
        </w:rPr>
      </w:pPr>
    </w:p>
    <w:p w:rsidR="005D744E" w:rsidRDefault="005D744E">
      <w:pPr>
        <w:rPr>
          <w:rFonts w:ascii="Arial" w:hAnsi="Arial" w:cs="Arial"/>
          <w:sz w:val="24"/>
          <w:szCs w:val="24"/>
        </w:rPr>
      </w:pPr>
    </w:p>
    <w:p w:rsidR="005D744E" w:rsidRDefault="005D744E">
      <w:pPr>
        <w:rPr>
          <w:rFonts w:ascii="Arial" w:hAnsi="Arial" w:cs="Arial"/>
          <w:sz w:val="24"/>
          <w:szCs w:val="24"/>
        </w:rPr>
      </w:pPr>
    </w:p>
    <w:p w:rsidR="005D744E" w:rsidRDefault="005D744E">
      <w:pPr>
        <w:rPr>
          <w:rFonts w:ascii="Arial" w:hAnsi="Arial" w:cs="Arial"/>
          <w:sz w:val="24"/>
          <w:szCs w:val="24"/>
        </w:rPr>
      </w:pPr>
    </w:p>
    <w:p w:rsidR="005D744E" w:rsidRDefault="005D744E">
      <w:pPr>
        <w:rPr>
          <w:rFonts w:ascii="Arial" w:hAnsi="Arial" w:cs="Arial"/>
          <w:sz w:val="24"/>
          <w:szCs w:val="24"/>
        </w:rPr>
      </w:pPr>
    </w:p>
    <w:p w:rsidR="005D744E" w:rsidRDefault="005D744E">
      <w:pPr>
        <w:rPr>
          <w:rFonts w:ascii="Arial" w:hAnsi="Arial" w:cs="Arial"/>
          <w:sz w:val="24"/>
          <w:szCs w:val="24"/>
        </w:rPr>
      </w:pPr>
    </w:p>
    <w:p w:rsidR="005D744E" w:rsidRPr="005D744E" w:rsidRDefault="005D744E" w:rsidP="005D744E">
      <w:pPr>
        <w:rPr>
          <w:rFonts w:ascii="Arial" w:hAnsi="Arial" w:cs="Arial"/>
          <w:sz w:val="24"/>
          <w:szCs w:val="24"/>
        </w:rPr>
      </w:pPr>
    </w:p>
    <w:p w:rsidR="005D744E" w:rsidRPr="005F2BA1" w:rsidRDefault="005D744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D744E" w:rsidRPr="005F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67"/>
    <w:rsid w:val="00221A60"/>
    <w:rsid w:val="00331186"/>
    <w:rsid w:val="005D09DD"/>
    <w:rsid w:val="005D744E"/>
    <w:rsid w:val="005F2BA1"/>
    <w:rsid w:val="00627C07"/>
    <w:rsid w:val="006A49D5"/>
    <w:rsid w:val="006D3667"/>
    <w:rsid w:val="00700CEA"/>
    <w:rsid w:val="00707F70"/>
    <w:rsid w:val="00767AB3"/>
    <w:rsid w:val="007C447A"/>
    <w:rsid w:val="00836ECA"/>
    <w:rsid w:val="0086261C"/>
    <w:rsid w:val="009320AB"/>
    <w:rsid w:val="009E58B3"/>
    <w:rsid w:val="00AA7F05"/>
    <w:rsid w:val="00C23AF5"/>
    <w:rsid w:val="00C97785"/>
    <w:rsid w:val="00DA38D0"/>
    <w:rsid w:val="00E06A7C"/>
    <w:rsid w:val="00F9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320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20A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ormattext2">
    <w:name w:val="formattext2"/>
    <w:basedOn w:val="a"/>
    <w:rsid w:val="0086261C"/>
    <w:rPr>
      <w:sz w:val="24"/>
      <w:szCs w:val="24"/>
    </w:rPr>
  </w:style>
  <w:style w:type="paragraph" w:styleId="a3">
    <w:name w:val="List Paragraph"/>
    <w:basedOn w:val="a"/>
    <w:uiPriority w:val="34"/>
    <w:qFormat/>
    <w:rsid w:val="00700C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semiHidden/>
    <w:rsid w:val="005D744E"/>
    <w:pPr>
      <w:jc w:val="both"/>
    </w:pPr>
    <w:rPr>
      <w:b/>
      <w:bCs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5D74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11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1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320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20A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ormattext2">
    <w:name w:val="formattext2"/>
    <w:basedOn w:val="a"/>
    <w:rsid w:val="0086261C"/>
    <w:rPr>
      <w:sz w:val="24"/>
      <w:szCs w:val="24"/>
    </w:rPr>
  </w:style>
  <w:style w:type="paragraph" w:styleId="a3">
    <w:name w:val="List Paragraph"/>
    <w:basedOn w:val="a"/>
    <w:uiPriority w:val="34"/>
    <w:qFormat/>
    <w:rsid w:val="00700C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semiHidden/>
    <w:rsid w:val="005D744E"/>
    <w:pPr>
      <w:jc w:val="both"/>
    </w:pPr>
    <w:rPr>
      <w:b/>
      <w:bCs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5D74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11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1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6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9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1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5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47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50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1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71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845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653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85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6658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0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7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33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2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073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488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259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19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77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023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810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25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</cp:lastModifiedBy>
  <cp:revision>6</cp:revision>
  <cp:lastPrinted>2024-06-26T03:23:00Z</cp:lastPrinted>
  <dcterms:created xsi:type="dcterms:W3CDTF">2024-06-10T02:53:00Z</dcterms:created>
  <dcterms:modified xsi:type="dcterms:W3CDTF">2024-07-01T01:41:00Z</dcterms:modified>
</cp:coreProperties>
</file>